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2　两条直线平行与垂直的判定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1．能根据两条直线的斜率判定两条直线是否平行或垂直．2．能根据两条直线平行或垂直的关系确定两条直线斜率的关系．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1．两条直线平行与斜率的关系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(1)对于两条不重合的直线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，其斜率分别为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，有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t>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(2)如果直线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的斜率都不存在，并且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不重合，那么它们都与________垂直，故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2．两条直线垂直与斜率的关系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(1)如果直线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的斜率都存在，并且分别为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，那么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t>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(2)如果两条直线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中的一条斜率不存在，另一个斜率是零，那么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的位置关系是________．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1．有以下几种说法：(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不重合)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都有斜率且斜率相等，则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，则它们的斜率互为负倒数；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两条直线的倾斜角相等，则这两条直线平行；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只有斜率相等的两条直线才一定平行．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以上说法中正确的个数是(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B．2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C．3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D．0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(－1,1)、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(2，－1)、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(1,4)为顶点的三角形是(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A．锐角三角形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B．钝角三角形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点为直角顶点的直角三角形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点为直角顶点的直角三角形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(1,2)，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m,</w:t>
      </w:r>
      <w:r>
        <w:rPr>
          <w:rFonts w:ascii="Times New Roman" w:hAnsi="Times New Roman" w:cs="Times New Roman"/>
        </w:rPr>
        <w:t>1)，直线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＝0垂直，则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B．1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C．0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D．－1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m,</w:t>
      </w:r>
      <w:r>
        <w:rPr>
          <w:rFonts w:ascii="Times New Roman" w:hAnsi="Times New Roman" w:cs="Times New Roman"/>
        </w:rPr>
        <w:t>3)，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＋4)，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＋1,2)，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(1,0)，且直线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与直线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平行，则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B．0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C．0或2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D．0或1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的倾斜角分别为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，则有(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＝90°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＝90°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C．|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|＝90°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＝180°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6．顺次连接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(－4,3)，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(2,5)，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(6,3)，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(－3,0)所构成的图形是(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A．平行四边形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B．直角梯形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C．等腰梯形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D．以上都不对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7．如果直线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的斜率为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的斜率为________．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的斜率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是关于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的方程2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＝0的两根，若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＝________；若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的倾斜角为60°，直线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(－2，－2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的位置关系是____________．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三个顶点坐标分别为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(－2，－4)，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(6,6)，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(0，6)，求此三角形三边的高所在直线的斜率．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的顶点坐标为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(5，－1)，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(1,1)，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(2，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)，若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为直角三角形，试求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的顶点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(2,1)，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(－6,3)，其垂心为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(－3,2)，则其顶点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的坐标为________．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的顶点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(5，－1)，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(4,2)，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(2,2)，求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的值，使四边形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为直角梯形．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/>
        </w:rPr>
      </w:pPr>
      <w:r>
        <w:t>判定两条直线是平行还是垂直要</w:t>
      </w:r>
      <w:r>
        <w:rPr>
          <w:rFonts w:hAnsi="宋体"/>
        </w:rPr>
        <w:t>“</w:t>
      </w:r>
      <w:r>
        <w:t>三看</w:t>
      </w:r>
      <w:r>
        <w:rPr>
          <w:rFonts w:hAnsi="宋体"/>
        </w:rPr>
        <w:t>”</w:t>
      </w:r>
      <w:r>
        <w:t>：一看斜率是否存在，若两直线的斜率都不存在，则两直线平行，若一条直线的斜率为0，另一条直线的斜率不存在，则两直线垂直；斜率都存在时，二看斜率是否相等或斜率乘积是否为－1；两直线斜率相等时，三看两直线是否重合，若不重合，则两直线平行．</w:t>
      </w: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3．1．2　两条直线平行与垂直的判定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答案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1．(1)k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　(2)x轴　</w:t>
      </w:r>
      <w:r>
        <w:rPr>
          <w:rFonts w:hAnsi="宋体" w:cs="Times New Roman"/>
        </w:rPr>
        <w:t>∥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2．(1)k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＝－1　(2)垂直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1．B　</w:t>
      </w:r>
      <w:r>
        <w:rPr>
          <w:rFonts w:ascii="IPAPANNEW" w:hAnsi="IPAPANNEW" w:cs="Times New Roman"/>
        </w:rPr>
        <w:t>[</w:t>
      </w:r>
      <w:r>
        <w:rPr>
          <w:rFonts w:hint="eastAsia" w:hAnsi="宋体" w:cs="宋体"/>
        </w:rPr>
        <w:t>①③</w:t>
      </w:r>
      <w:r>
        <w:rPr>
          <w:rFonts w:ascii="IPAPANNEW" w:hAnsi="IPAPANNEW" w:eastAsia="仿宋_GB2312" w:cs="Times New Roman"/>
        </w:rPr>
        <w:t>正确，</w:t>
      </w:r>
      <w:r>
        <w:rPr>
          <w:rFonts w:hint="eastAsia" w:hAnsi="宋体" w:cs="宋体"/>
        </w:rPr>
        <w:t>②④</w:t>
      </w:r>
      <w:r>
        <w:rPr>
          <w:rFonts w:ascii="IPAPANNEW" w:hAnsi="IPAPANNEW" w:eastAsia="仿宋_GB2312" w:cs="Times New Roman"/>
        </w:rPr>
        <w:t>不正确，l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或l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可能斜率不存在．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2．C　[</w:t>
      </w:r>
      <w:r>
        <w:rPr>
          <w:rFonts w:ascii="Times New Roman" w:hAnsi="Times New Roman" w:eastAsia="仿宋_GB2312" w:cs="Times New Roman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，k</w:t>
      </w:r>
      <w:r>
        <w:rPr>
          <w:rFonts w:ascii="Times New Roman" w:hAnsi="Times New Roman" w:eastAsia="仿宋_GB2312" w:cs="Times New Roman"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，k</w:t>
      </w:r>
      <w:r>
        <w:rPr>
          <w:rFonts w:ascii="Times New Roman" w:hAnsi="Times New Roman" w:eastAsia="仿宋_GB2312" w:cs="Times New Roman"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·k</w:t>
      </w:r>
      <w:r>
        <w:rPr>
          <w:rFonts w:ascii="Times New Roman" w:hAnsi="Times New Roman" w:eastAsia="仿宋_GB2312" w:cs="Times New Roman"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AC．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直线AB应与x轴垂直，A、B横坐标相同．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当AB与CD斜率均不存在时，m＝0，此时AB</w:t>
      </w:r>
      <w:r>
        <w:rPr>
          <w:rFonts w:hint="eastAsia" w:hAnsi="宋体" w:cs="宋体"/>
        </w:rPr>
        <w:t>∥</w:t>
      </w:r>
      <w:r>
        <w:rPr>
          <w:rFonts w:ascii="IPAPANNEW" w:hAnsi="IPAPANNEW" w:eastAsia="仿宋_GB2312" w:cs="Times New Roman"/>
        </w:rPr>
        <w:t>CD，当k</w:t>
      </w:r>
      <w:r>
        <w:rPr>
          <w:rFonts w:ascii="IPAPANNEW" w:hAnsi="IPAPANNEW" w:eastAsia="仿宋_GB2312" w:cs="Times New Roman"/>
          <w:vertAlign w:val="subscript"/>
        </w:rPr>
        <w:t>AB</w:t>
      </w:r>
      <w:r>
        <w:rPr>
          <w:rFonts w:ascii="IPAPANNEW" w:hAnsi="IPAPANNEW" w:eastAsia="仿宋_GB2312" w:cs="Times New Roman"/>
        </w:rPr>
        <w:t>＝k</w:t>
      </w:r>
      <w:r>
        <w:rPr>
          <w:rFonts w:ascii="IPAPANNEW" w:hAnsi="IPAPANNEW" w:eastAsia="仿宋_GB2312" w:cs="Times New Roman"/>
          <w:vertAlign w:val="subscript"/>
        </w:rPr>
        <w:t>CD</w:t>
      </w:r>
      <w:r>
        <w:rPr>
          <w:rFonts w:ascii="IPAPANNEW" w:hAnsi="IPAPANNEW" w:eastAsia="仿宋_GB2312" w:cs="Times New Roman"/>
        </w:rPr>
        <w:t>时，m＝1，此时AB</w:t>
      </w:r>
      <w:r>
        <w:rPr>
          <w:rFonts w:hint="eastAsia" w:hAnsi="宋体" w:cs="宋体"/>
        </w:rPr>
        <w:t>∥</w:t>
      </w:r>
      <w:r>
        <w:rPr>
          <w:rFonts w:ascii="IPAPANNEW" w:hAnsi="IPAPANNEW" w:eastAsia="仿宋_GB2312" w:cs="Times New Roman"/>
        </w:rPr>
        <w:t>CD．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5．C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k</w:t>
      </w:r>
      <w:r>
        <w:rPr>
          <w:rFonts w:ascii="IPAPANNEW" w:hAnsi="IPAPANNEW" w:eastAsia="仿宋_GB2312" w:cs="Times New Roman"/>
          <w:vertAlign w:val="subscript"/>
        </w:rPr>
        <w:t>AB</w:t>
      </w:r>
      <w:r>
        <w:rPr>
          <w:rFonts w:ascii="IPAPANNEW" w:hAnsi="IPAPANNEW" w:eastAsia="仿宋_GB2312" w:cs="Times New Roman"/>
        </w:rPr>
        <w:t>＝k</w:t>
      </w:r>
      <w:r>
        <w:rPr>
          <w:rFonts w:ascii="IPAPANNEW" w:hAnsi="IPAPANNEW" w:eastAsia="仿宋_GB2312" w:cs="Times New Roman"/>
          <w:vertAlign w:val="subscript"/>
        </w:rPr>
        <w:t>DC</w:t>
      </w:r>
      <w:r>
        <w:rPr>
          <w:rFonts w:ascii="IPAPANNEW" w:hAnsi="IPAPANNEW" w:eastAsia="仿宋_GB2312" w:cs="Times New Roman"/>
        </w:rPr>
        <w:t>，k</w:t>
      </w:r>
      <w:r>
        <w:rPr>
          <w:rFonts w:ascii="IPAPANNEW" w:hAnsi="IPAPANNEW" w:eastAsia="仿宋_GB2312" w:cs="Times New Roman"/>
          <w:vertAlign w:val="subscript"/>
        </w:rPr>
        <w:t>AD</w:t>
      </w:r>
      <w:r>
        <w:rPr>
          <w:rFonts w:ascii="IPAPANNEW" w:hAnsi="IPAPANNEW" w:eastAsia="仿宋_GB2312" w:cs="Times New Roman"/>
        </w:rPr>
        <w:t>≠k</w:t>
      </w:r>
      <w:r>
        <w:rPr>
          <w:rFonts w:ascii="IPAPANNEW" w:hAnsi="IPAPANNEW" w:eastAsia="仿宋_GB2312" w:cs="Times New Roman"/>
          <w:vertAlign w:val="subscript"/>
        </w:rPr>
        <w:t>BC</w:t>
      </w:r>
      <w:r>
        <w:rPr>
          <w:rFonts w:ascii="IPAPANNEW" w:hAnsi="IPAPANNEW" w:eastAsia="仿宋_GB2312" w:cs="Times New Roman"/>
        </w:rPr>
        <w:t>，k</w:t>
      </w:r>
      <w:r>
        <w:rPr>
          <w:rFonts w:ascii="IPAPANNEW" w:hAnsi="IPAPANNEW" w:eastAsia="仿宋_GB2312" w:cs="Times New Roman"/>
          <w:vertAlign w:val="subscript"/>
        </w:rPr>
        <w:t>AD</w:t>
      </w:r>
      <w:r>
        <w:rPr>
          <w:rFonts w:ascii="IPAPANNEW" w:hAnsi="IPAPANNEW" w:eastAsia="仿宋_GB2312" w:cs="Times New Roman"/>
        </w:rPr>
        <w:t>·k</w:t>
      </w:r>
      <w:r>
        <w:rPr>
          <w:rFonts w:ascii="IPAPANNEW" w:hAnsi="IPAPANNEW" w:eastAsia="仿宋_GB2312" w:cs="Times New Roman"/>
          <w:vertAlign w:val="subscript"/>
        </w:rPr>
        <w:t>AB</w:t>
      </w:r>
      <w:r>
        <w:rPr>
          <w:rFonts w:ascii="IPAPANNEW" w:hAnsi="IPAPANNEW" w:eastAsia="仿宋_GB2312" w:cs="Times New Roman"/>
        </w:rPr>
        <w:t>＝－1，故构成的图形为直角梯形．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\f(1,a)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或不存在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8．2　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\f(9,8)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若l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，则k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\f(b,2)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b＝2．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若l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，则k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，Δ＝9＋8b＝0，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\f(9,8)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9．平行或重合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由题意可知直线l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的斜率k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tan</w:t>
      </w:r>
      <w:r>
        <w:rPr>
          <w:rFonts w:ascii="Times New Roman" w:hAnsi="Times New Roman" w:eastAsia="仿宋_GB2312" w:cs="Times New Roman"/>
        </w:rPr>
        <w:t xml:space="preserve"> 60°＝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直线l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的斜率k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\f(－2\r(3)－\r(3),－2－1)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因为k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，所以l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或l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重合．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人A必修2！！\\《课时作业与单元检测》Word版文档\\215.TIF"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0" o:spt="75" type="#_x0000_t75" style="height:127.9pt;width:108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由斜率公式可得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,6－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\f(5,4)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\f(6－6,6－0)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,0－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由k</w:t>
      </w:r>
      <w:r>
        <w:rPr>
          <w:rFonts w:ascii="Times New Roman" w:hAnsi="Times New Roman" w:eastAsia="仿宋_GB2312" w:cs="Times New Roman"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＝0知直线BC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x轴，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BC边上的高线与x轴垂直，其斜率不存在．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设AB、AC边上高线的斜率分别为k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·k</w:t>
      </w:r>
      <w:r>
        <w:rPr>
          <w:rFonts w:ascii="Times New Roman" w:hAnsi="Times New Roman" w:eastAsia="仿宋_GB2312" w:cs="Times New Roman"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＝－1，k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·k</w:t>
      </w:r>
      <w:r>
        <w:rPr>
          <w:rFonts w:ascii="Times New Roman" w:hAnsi="Times New Roman" w:eastAsia="仿宋_GB2312" w:cs="Times New Roman"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\f(5,4)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·5＝－1，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BC边上的高所在直线斜率不存在；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AB边上的高所在直线斜率为－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AC边上的高所在直线斜率为－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\f(－1－1,5－1)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，k</w:t>
      </w:r>
      <w:r>
        <w:rPr>
          <w:rFonts w:ascii="Times New Roman" w:hAnsi="Times New Roman" w:eastAsia="仿宋_GB2312" w:cs="Times New Roman"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\f(－1－m,5－2)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\f(m＋1,3)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\f(m－1,2－1)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＝m－1．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AC，则有－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\b\lc\(\rc\)(\a\vs4\al\co1(－\f(m＋1,3)))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所以m＝－7．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BC，则有－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·(m－1)＝－1，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所以m＝3．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BC，则有－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\f(m＋1,3)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·(m－1)＝－1，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所以m＝±2．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综上可知，所求m的值为－7，±2,3．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12．(－19，－62)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设A(x，y)，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BH，AB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CH，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且k</w:t>
      </w:r>
      <w:r>
        <w:rPr>
          <w:rFonts w:ascii="Times New Roman" w:hAnsi="Times New Roman" w:eastAsia="仿宋_GB2312" w:cs="Times New Roman"/>
          <w:vertAlign w:val="subscript"/>
        </w:rPr>
        <w:t>BH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CH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(\a\vs4\al\co1(\f(y－3,x＋6)＝5，,\f(y－1,x－2)＝3.))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(\a\vs4\al\co1(x＝－19，,y＝－62.))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人A必修2！！\\《课时作业与单元检测》Word版文档\\216.TIF"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1" o:spt="75" type="#_x0000_t75" style="height:71.45pt;width:88.6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四边形ABCD是直角梯形，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有2种情形：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(1)AB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CD，AB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由图可知：A(2，－1)．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(2)AD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BC，AD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AB，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(\a\vs4\al\co1(k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AD</w:instrText>
      </w:r>
      <w:r>
        <w:rPr>
          <w:rFonts w:ascii="Times New Roman" w:hAnsi="Times New Roman" w:eastAsia="仿宋_GB2312" w:cs="Times New Roman"/>
        </w:rPr>
        <w:instrText xml:space="preserve">＝k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,k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AD</w:instrText>
      </w:r>
      <w:r>
        <w:rPr>
          <w:rFonts w:ascii="Times New Roman" w:hAnsi="Times New Roman" w:eastAsia="仿宋_GB2312" w:cs="Times New Roman"/>
        </w:rPr>
        <w:instrText xml:space="preserve">·k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＝－1))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(\a\vs4\al\co1(\f(n－2,m－2)＝\f(3,－1),\f(n－2,m－2)·\f(n＋1,m－5)＝－1))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(\a\vs4\al\co1(m＝\f(16,5),n＝－\f(8,5)))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．综上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(\a\vs4\al\co1(m＝2,n＝－1))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(\a\vs4\al\co1(m＝\f(16,5),n＝－\f(8,5)))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1B3D"/>
    <w:rsid w:val="00141B3D"/>
    <w:rsid w:val="00996BEF"/>
    <w:rsid w:val="00B2474B"/>
    <w:rsid w:val="00CA6C96"/>
    <w:rsid w:val="00E44E97"/>
    <w:rsid w:val="00E925FE"/>
    <w:rsid w:val="00EA0838"/>
    <w:rsid w:val="74172C4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0316;&#19994;&#35774;&#35745;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216.TIF" TargetMode="External"/><Relationship Id="rId18" Type="http://schemas.openxmlformats.org/officeDocument/2006/relationships/image" Target="media/image7.png"/><Relationship Id="rId17" Type="http://schemas.openxmlformats.org/officeDocument/2006/relationships/image" Target="215.TIF" TargetMode="External"/><Relationship Id="rId16" Type="http://schemas.openxmlformats.org/officeDocument/2006/relationships/image" Target="media/image6.png"/><Relationship Id="rId15" Type="http://schemas.openxmlformats.org/officeDocument/2006/relationships/image" Target="&#35299;&#39064;&#26041;&#27861;&#24402;&#32435;1.TIF" TargetMode="External"/><Relationship Id="rId14" Type="http://schemas.openxmlformats.org/officeDocument/2006/relationships/image" Target="media/image5.png"/><Relationship Id="rId13" Type="http://schemas.openxmlformats.org/officeDocument/2006/relationships/image" Target="&#21491;&#25324;.TIF" TargetMode="External"/><Relationship Id="rId12" Type="http://schemas.openxmlformats.org/officeDocument/2006/relationships/image" Target="media/image4.png"/><Relationship Id="rId11" Type="http://schemas.openxmlformats.org/officeDocument/2006/relationships/image" Target="&#24038;&#25324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604</Words>
  <Characters>3445</Characters>
  <Lines>28</Lines>
  <Paragraphs>8</Paragraphs>
  <ScaleCrop>false</ScaleCrop>
  <LinksUpToDate>false</LinksUpToDate>
  <CharactersWithSpaces>4041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2016-07-14T06:42:00Z</dcterms:created>
  <dc:creator>admin</dc:creator>
  <cp:lastModifiedBy>Administrator</cp:lastModifiedBy>
  <dcterms:modified xsi:type="dcterms:W3CDTF">2017-03-14T07:04:26Z</dcterms:modified>
  <dc:title>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